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CE605" w14:textId="77777777" w:rsidR="007A4A82" w:rsidRDefault="00C0456B">
      <w:r>
        <w:t>Local 1767</w:t>
      </w:r>
      <w:r>
        <w:tab/>
        <w:t>- BC Assessment</w:t>
      </w:r>
    </w:p>
    <w:p w14:paraId="78913AC2" w14:textId="77777777" w:rsidR="00C0456B" w:rsidRDefault="00C0456B"/>
    <w:p w14:paraId="768828B9" w14:textId="77777777" w:rsidR="00C0456B" w:rsidRDefault="00C0456B">
      <w:r>
        <w:t>Hello and regrets from our President Tina Dhami who is in Vancouver today!</w:t>
      </w:r>
    </w:p>
    <w:p w14:paraId="608F31F9" w14:textId="77777777" w:rsidR="00C0456B" w:rsidRDefault="00C0456B">
      <w:r>
        <w:t>We were happy to have sent our full slate of delegates to convention last week and for anyone wondering where we were… we were hanging with the Kootenay Krew at the back of the hall… Not only did they have balloons, snacks and were close to the exits for quick escapes… two of our six delegates are from Cranbrook.</w:t>
      </w:r>
    </w:p>
    <w:p w14:paraId="707D0588" w14:textId="77777777" w:rsidR="00C0456B" w:rsidRDefault="00C0456B">
      <w:r>
        <w:t>Convention is always a challenge for us, being a provincial Local… two from the Kootenays this time, two from the Island, one from Kelowna and one from Prince George.  There is no designated seating for provincial locals so we just gravitate to what makes sense on the first day… and like I said… they had snacks.</w:t>
      </w:r>
    </w:p>
    <w:p w14:paraId="074A17B7" w14:textId="77777777" w:rsidR="00C0456B" w:rsidRDefault="00C0456B">
      <w:r>
        <w:t>This last month marks a big change for our Local… with the retirement last year of our Office Manager in Maple Ridge (previously had been Ladner), the duties have been absorbed by our Table Officers.  On the same theme of the challenges of a provincial Local, our last audit was completed in Cranbrook, flying in trustees from other parts of the province.</w:t>
      </w:r>
    </w:p>
    <w:p w14:paraId="407C6AC6" w14:textId="77777777" w:rsidR="00C0456B" w:rsidRDefault="00C0456B">
      <w:r>
        <w:t>Most of our collection of files and documents has been scanned and uploaded to a cloud server, so there only remains a relatively small amount of stuff that has to be kept in storage.  Part of that will involve cleaning out and giving out older swag and making room for new swag.</w:t>
      </w:r>
    </w:p>
    <w:p w14:paraId="0018F69D" w14:textId="77777777" w:rsidR="00C0456B" w:rsidRDefault="00C0456B">
      <w:r>
        <w:t>Our Local turns 50 years old this year, so with that and the end of a physical office location we’ll likely be redesigning our Local’s logo… stay tuned for the grand unveil!</w:t>
      </w:r>
    </w:p>
    <w:p w14:paraId="58B99FDA" w14:textId="77777777" w:rsidR="00C0456B" w:rsidRDefault="00C0456B"/>
    <w:p w14:paraId="64365E96" w14:textId="77777777" w:rsidR="00C0456B" w:rsidRDefault="00C0456B">
      <w:r>
        <w:t>In solidarity,</w:t>
      </w:r>
    </w:p>
    <w:p w14:paraId="14D799A7" w14:textId="77777777" w:rsidR="00C0456B" w:rsidRDefault="00C0456B">
      <w:r>
        <w:t>Kevin McPhail, Grievance Officer</w:t>
      </w:r>
    </w:p>
    <w:p w14:paraId="2E2E6A7E" w14:textId="77777777" w:rsidR="00C0456B" w:rsidRDefault="00C0456B"/>
    <w:sectPr w:rsidR="00C0456B" w:rsidSect="003A5A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6B"/>
    <w:rsid w:val="003A5AF4"/>
    <w:rsid w:val="00415D81"/>
    <w:rsid w:val="007A4A82"/>
    <w:rsid w:val="009A5D41"/>
    <w:rsid w:val="00BB11D8"/>
    <w:rsid w:val="00C0456B"/>
    <w:rsid w:val="00E06D44"/>
    <w:rsid w:val="00FA6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0956"/>
  <w15:docId w15:val="{6897D8BA-3094-4CA9-8A02-5A5AF0FD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Adam Clutchey</cp:lastModifiedBy>
  <cp:revision>2</cp:revision>
  <dcterms:created xsi:type="dcterms:W3CDTF">2024-05-19T04:07:00Z</dcterms:created>
  <dcterms:modified xsi:type="dcterms:W3CDTF">2024-05-19T04:07:00Z</dcterms:modified>
</cp:coreProperties>
</file>